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915"/>
        <w:gridCol w:w="3315"/>
        <w:gridCol w:w="2242"/>
        <w:gridCol w:w="2442"/>
        <w:gridCol w:w="2497"/>
        <w:gridCol w:w="1469"/>
      </w:tblGrid>
      <w:tr w:rsidR="000068B2" w:rsidTr="000068B2">
        <w:tc>
          <w:tcPr>
            <w:tcW w:w="510" w:type="dxa"/>
          </w:tcPr>
          <w:p w:rsidR="00220713" w:rsidRDefault="00220713"/>
        </w:tc>
        <w:tc>
          <w:tcPr>
            <w:tcW w:w="1915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3315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242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442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497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469" w:type="dxa"/>
          </w:tcPr>
          <w:p w:rsidR="00220713" w:rsidRPr="00220713" w:rsidRDefault="00220713" w:rsidP="0012126D">
            <w:pPr>
              <w:jc w:val="center"/>
            </w:pPr>
            <w:r>
              <w:t>Closure</w:t>
            </w:r>
          </w:p>
        </w:tc>
      </w:tr>
      <w:tr w:rsidR="000068B2" w:rsidTr="000068B2">
        <w:trPr>
          <w:cantSplit/>
          <w:trHeight w:val="1134"/>
        </w:trPr>
        <w:tc>
          <w:tcPr>
            <w:tcW w:w="510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915" w:type="dxa"/>
          </w:tcPr>
          <w:p w:rsidR="000250CA" w:rsidRDefault="000250CA">
            <w:r>
              <w:t xml:space="preserve"> </w:t>
            </w:r>
            <w:r w:rsidR="000068B2">
              <w:t>I am learning about plot and character development.</w:t>
            </w:r>
          </w:p>
        </w:tc>
        <w:tc>
          <w:tcPr>
            <w:tcW w:w="3315" w:type="dxa"/>
          </w:tcPr>
          <w:p w:rsidR="000250CA" w:rsidRDefault="000068B2">
            <w:r>
              <w:t xml:space="preserve">I can discuss plot development by reading a self-selected novel and writing about the different elements. </w:t>
            </w:r>
          </w:p>
          <w:p w:rsidR="000068B2" w:rsidRDefault="000068B2">
            <w:r>
              <w:t>I can complete a character analysis to analyze character development.</w:t>
            </w:r>
          </w:p>
        </w:tc>
        <w:tc>
          <w:tcPr>
            <w:tcW w:w="2242" w:type="dxa"/>
          </w:tcPr>
          <w:p w:rsidR="006350E1" w:rsidRPr="000250CA" w:rsidRDefault="006350E1">
            <w:r>
              <w:t xml:space="preserve"> </w:t>
            </w:r>
            <w:r w:rsidR="000068B2">
              <w:t>Students will write about a superhero movie they’ve watched and complete a film critique.</w:t>
            </w:r>
          </w:p>
        </w:tc>
        <w:tc>
          <w:tcPr>
            <w:tcW w:w="2442" w:type="dxa"/>
          </w:tcPr>
          <w:p w:rsidR="005F7956" w:rsidRDefault="000068B2" w:rsidP="00406EB9">
            <w:r>
              <w:t>Students will review notes over in-text citations.</w:t>
            </w:r>
          </w:p>
        </w:tc>
        <w:tc>
          <w:tcPr>
            <w:tcW w:w="2497" w:type="dxa"/>
          </w:tcPr>
          <w:p w:rsidR="006350E1" w:rsidRDefault="000068B2">
            <w:r>
              <w:t xml:space="preserve">Students will continue to read their novels and work on their packet. </w:t>
            </w:r>
          </w:p>
        </w:tc>
        <w:tc>
          <w:tcPr>
            <w:tcW w:w="1469" w:type="dxa"/>
          </w:tcPr>
          <w:p w:rsidR="00220713" w:rsidRDefault="000068B2">
            <w:r>
              <w:t>321</w:t>
            </w:r>
          </w:p>
        </w:tc>
      </w:tr>
      <w:tr w:rsidR="000068B2" w:rsidTr="000068B2">
        <w:trPr>
          <w:cantSplit/>
          <w:trHeight w:val="1134"/>
        </w:trPr>
        <w:tc>
          <w:tcPr>
            <w:tcW w:w="510" w:type="dxa"/>
            <w:textDirection w:val="btLr"/>
          </w:tcPr>
          <w:p w:rsidR="00220713" w:rsidRPr="00923F32" w:rsidRDefault="00220713" w:rsidP="00220713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1915" w:type="dxa"/>
          </w:tcPr>
          <w:p w:rsidR="00220713" w:rsidRDefault="000068B2" w:rsidP="006350E1">
            <w:pPr>
              <w:rPr>
                <w:rFonts w:ascii="Times New Roman" w:hAnsi="Times New Roman" w:cs="Times New Roman"/>
              </w:rPr>
            </w:pPr>
            <w:r>
              <w:t>I am learning about plot and character development.</w:t>
            </w:r>
          </w:p>
        </w:tc>
        <w:tc>
          <w:tcPr>
            <w:tcW w:w="3315" w:type="dxa"/>
          </w:tcPr>
          <w:p w:rsidR="000068B2" w:rsidRDefault="000068B2" w:rsidP="000068B2">
            <w:r>
              <w:t xml:space="preserve">I can discuss plot development by reading a self-selected novel and writing about the different elements. </w:t>
            </w:r>
          </w:p>
          <w:p w:rsidR="00220713" w:rsidRDefault="000068B2" w:rsidP="000068B2">
            <w:pPr>
              <w:rPr>
                <w:rFonts w:ascii="Times New Roman" w:hAnsi="Times New Roman" w:cs="Times New Roman"/>
              </w:rPr>
            </w:pPr>
            <w:r>
              <w:t>I can complete a character analysis to analyze character development.</w:t>
            </w:r>
          </w:p>
        </w:tc>
        <w:tc>
          <w:tcPr>
            <w:tcW w:w="2242" w:type="dxa"/>
          </w:tcPr>
          <w:p w:rsidR="00CE1AAF" w:rsidRDefault="000068B2" w:rsidP="001B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utilize majority of the class time to read their novels.</w:t>
            </w:r>
          </w:p>
        </w:tc>
        <w:tc>
          <w:tcPr>
            <w:tcW w:w="2442" w:type="dxa"/>
          </w:tcPr>
          <w:p w:rsidR="00220713" w:rsidRDefault="000068B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utilize majority of the class time to read their novels.</w:t>
            </w:r>
          </w:p>
        </w:tc>
        <w:tc>
          <w:tcPr>
            <w:tcW w:w="2497" w:type="dxa"/>
          </w:tcPr>
          <w:p w:rsidR="006350E1" w:rsidRDefault="000068B2" w:rsidP="00220713">
            <w:pPr>
              <w:rPr>
                <w:rFonts w:ascii="Times New Roman" w:hAnsi="Times New Roman" w:cs="Times New Roman"/>
              </w:rPr>
            </w:pPr>
            <w:r>
              <w:t>Students will continue to read their novels and work on their packet.</w:t>
            </w:r>
          </w:p>
        </w:tc>
        <w:tc>
          <w:tcPr>
            <w:tcW w:w="1469" w:type="dxa"/>
          </w:tcPr>
          <w:p w:rsidR="00220713" w:rsidRDefault="000068B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0068B2" w:rsidTr="000068B2">
        <w:trPr>
          <w:cantSplit/>
          <w:trHeight w:val="1475"/>
        </w:trPr>
        <w:tc>
          <w:tcPr>
            <w:tcW w:w="510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Wednesday</w:t>
            </w:r>
          </w:p>
        </w:tc>
        <w:tc>
          <w:tcPr>
            <w:tcW w:w="1915" w:type="dxa"/>
          </w:tcPr>
          <w:p w:rsidR="00220713" w:rsidRDefault="000068B2" w:rsidP="006350E1">
            <w:r>
              <w:t>I am learning about plot and character development.</w:t>
            </w:r>
          </w:p>
        </w:tc>
        <w:tc>
          <w:tcPr>
            <w:tcW w:w="3315" w:type="dxa"/>
          </w:tcPr>
          <w:p w:rsidR="000068B2" w:rsidRDefault="000068B2" w:rsidP="000068B2">
            <w:r>
              <w:t xml:space="preserve">I can discuss plot development by reading a self-selected novel and writing about the different elements. </w:t>
            </w:r>
          </w:p>
          <w:p w:rsidR="00220713" w:rsidRDefault="000068B2" w:rsidP="000068B2">
            <w:r>
              <w:t>I can complete a character analysis to analyze character development.</w:t>
            </w:r>
          </w:p>
        </w:tc>
        <w:tc>
          <w:tcPr>
            <w:tcW w:w="2242" w:type="dxa"/>
          </w:tcPr>
          <w:p w:rsidR="00CE1AAF" w:rsidRDefault="000068B2" w:rsidP="000068B2">
            <w:r>
              <w:t xml:space="preserve">Students will receive notes on a variety of story structures. </w:t>
            </w:r>
          </w:p>
        </w:tc>
        <w:tc>
          <w:tcPr>
            <w:tcW w:w="2442" w:type="dxa"/>
          </w:tcPr>
          <w:p w:rsidR="00220713" w:rsidRDefault="000068B2">
            <w:r>
              <w:t xml:space="preserve">Students will receive notes on a variety of story structures. </w:t>
            </w:r>
            <w:r w:rsidR="00DF1750">
              <w:t xml:space="preserve"> </w:t>
            </w:r>
          </w:p>
        </w:tc>
        <w:tc>
          <w:tcPr>
            <w:tcW w:w="2497" w:type="dxa"/>
          </w:tcPr>
          <w:p w:rsidR="00220713" w:rsidRDefault="000068B2">
            <w:r>
              <w:t>Students will continue to read their novels and work on their packet.</w:t>
            </w:r>
          </w:p>
        </w:tc>
        <w:tc>
          <w:tcPr>
            <w:tcW w:w="1469" w:type="dxa"/>
          </w:tcPr>
          <w:p w:rsidR="00220713" w:rsidRDefault="000068B2">
            <w:r>
              <w:t>321</w:t>
            </w:r>
          </w:p>
        </w:tc>
      </w:tr>
      <w:tr w:rsidR="000068B2" w:rsidTr="000068B2">
        <w:trPr>
          <w:cantSplit/>
          <w:trHeight w:val="1475"/>
        </w:trPr>
        <w:tc>
          <w:tcPr>
            <w:tcW w:w="510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Thursday</w:t>
            </w:r>
          </w:p>
        </w:tc>
        <w:tc>
          <w:tcPr>
            <w:tcW w:w="1915" w:type="dxa"/>
          </w:tcPr>
          <w:p w:rsidR="00220713" w:rsidRDefault="000068B2" w:rsidP="006350E1">
            <w:r>
              <w:t>I am learning about plot and character development.</w:t>
            </w:r>
          </w:p>
        </w:tc>
        <w:tc>
          <w:tcPr>
            <w:tcW w:w="3315" w:type="dxa"/>
          </w:tcPr>
          <w:p w:rsidR="000068B2" w:rsidRDefault="000068B2" w:rsidP="000068B2">
            <w:r>
              <w:t xml:space="preserve">I can discuss plot development by reading a self-selected novel and writing about the different elements. </w:t>
            </w:r>
          </w:p>
          <w:p w:rsidR="00220713" w:rsidRDefault="000068B2" w:rsidP="000068B2">
            <w:r>
              <w:t>I can complete a character analysis to analyze character development.</w:t>
            </w:r>
          </w:p>
        </w:tc>
        <w:tc>
          <w:tcPr>
            <w:tcW w:w="2242" w:type="dxa"/>
          </w:tcPr>
          <w:p w:rsidR="00894A16" w:rsidRDefault="00894A16" w:rsidP="0099036C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>
              <w:t xml:space="preserve"> </w:t>
            </w:r>
            <w:r w:rsidR="000068B2">
              <w:rPr>
                <w:rFonts w:ascii="Times New Roman" w:hAnsi="Times New Roman" w:cs="Times New Roman"/>
              </w:rPr>
              <w:t>Students will utilize majority of the class time to read their novels.</w:t>
            </w:r>
          </w:p>
        </w:tc>
        <w:tc>
          <w:tcPr>
            <w:tcW w:w="2442" w:type="dxa"/>
          </w:tcPr>
          <w:p w:rsidR="00220713" w:rsidRDefault="000068B2">
            <w:r>
              <w:rPr>
                <w:rFonts w:ascii="Times New Roman" w:hAnsi="Times New Roman" w:cs="Times New Roman"/>
              </w:rPr>
              <w:t>Students will utilize majority of the class time to read their novels.</w:t>
            </w:r>
          </w:p>
        </w:tc>
        <w:tc>
          <w:tcPr>
            <w:tcW w:w="2497" w:type="dxa"/>
          </w:tcPr>
          <w:p w:rsidR="00220713" w:rsidRDefault="000068B2">
            <w:r>
              <w:t>Students will continue to read their novels and work on their packet.</w:t>
            </w:r>
          </w:p>
        </w:tc>
        <w:tc>
          <w:tcPr>
            <w:tcW w:w="1469" w:type="dxa"/>
          </w:tcPr>
          <w:p w:rsidR="00220713" w:rsidRDefault="000068B2">
            <w:r>
              <w:t>321</w:t>
            </w:r>
          </w:p>
        </w:tc>
      </w:tr>
      <w:tr w:rsidR="000068B2" w:rsidTr="000068B2">
        <w:trPr>
          <w:cantSplit/>
          <w:trHeight w:val="1475"/>
        </w:trPr>
        <w:tc>
          <w:tcPr>
            <w:tcW w:w="510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Friday</w:t>
            </w:r>
          </w:p>
        </w:tc>
        <w:tc>
          <w:tcPr>
            <w:tcW w:w="1915" w:type="dxa"/>
          </w:tcPr>
          <w:p w:rsidR="00220713" w:rsidRDefault="000068B2" w:rsidP="006350E1">
            <w:r>
              <w:t>I am learning about plot and character development.</w:t>
            </w:r>
          </w:p>
        </w:tc>
        <w:tc>
          <w:tcPr>
            <w:tcW w:w="3315" w:type="dxa"/>
          </w:tcPr>
          <w:p w:rsidR="000068B2" w:rsidRDefault="000068B2" w:rsidP="000068B2">
            <w:r>
              <w:t xml:space="preserve">I can discuss plot development by reading a self-selected novel and writing about the different elements. </w:t>
            </w:r>
          </w:p>
          <w:p w:rsidR="00220713" w:rsidRDefault="000068B2" w:rsidP="000068B2">
            <w:r>
              <w:t>I can complete a character analysis to analyze character development.</w:t>
            </w:r>
          </w:p>
        </w:tc>
        <w:tc>
          <w:tcPr>
            <w:tcW w:w="2242" w:type="dxa"/>
          </w:tcPr>
          <w:p w:rsidR="00762C31" w:rsidRDefault="00762C31">
            <w:r>
              <w:t xml:space="preserve"> </w:t>
            </w:r>
            <w:r w:rsidR="000068B2">
              <w:rPr>
                <w:rFonts w:ascii="Times New Roman" w:hAnsi="Times New Roman" w:cs="Times New Roman"/>
              </w:rPr>
              <w:t>Students will utilize majority of the class time to read their novels.</w:t>
            </w:r>
          </w:p>
        </w:tc>
        <w:tc>
          <w:tcPr>
            <w:tcW w:w="2442" w:type="dxa"/>
          </w:tcPr>
          <w:p w:rsidR="000F2C8C" w:rsidRDefault="000068B2" w:rsidP="0099036C">
            <w:r>
              <w:rPr>
                <w:rFonts w:ascii="Times New Roman" w:hAnsi="Times New Roman" w:cs="Times New Roman"/>
              </w:rPr>
              <w:t>Students will utilize majority of the class time to read their novels.</w:t>
            </w:r>
            <w:bookmarkStart w:id="0" w:name="_GoBack"/>
            <w:bookmarkEnd w:id="0"/>
          </w:p>
        </w:tc>
        <w:tc>
          <w:tcPr>
            <w:tcW w:w="2497" w:type="dxa"/>
          </w:tcPr>
          <w:p w:rsidR="00220713" w:rsidRDefault="000068B2">
            <w:r>
              <w:t>Students will continue to read their novels and work on their packet.</w:t>
            </w:r>
          </w:p>
        </w:tc>
        <w:tc>
          <w:tcPr>
            <w:tcW w:w="1469" w:type="dxa"/>
          </w:tcPr>
          <w:p w:rsidR="00220713" w:rsidRDefault="000068B2">
            <w:r>
              <w:t>321</w:t>
            </w:r>
          </w:p>
        </w:tc>
      </w:tr>
    </w:tbl>
    <w:p w:rsidR="001350E4" w:rsidRDefault="007770E4"/>
    <w:p w:rsidR="00762C31" w:rsidRDefault="00762C31">
      <w:r>
        <w:t xml:space="preserve">*If students are unable to get a book this week, students will read and comment on an article instead. </w:t>
      </w:r>
    </w:p>
    <w:sectPr w:rsidR="00762C31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:rsid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</w:p>
  <w:p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8B2"/>
    <w:rsid w:val="00015458"/>
    <w:rsid w:val="000250CA"/>
    <w:rsid w:val="00087B56"/>
    <w:rsid w:val="00094532"/>
    <w:rsid w:val="000F2C8C"/>
    <w:rsid w:val="0012126D"/>
    <w:rsid w:val="00127698"/>
    <w:rsid w:val="00137210"/>
    <w:rsid w:val="0015035F"/>
    <w:rsid w:val="001B1BF8"/>
    <w:rsid w:val="001B225E"/>
    <w:rsid w:val="00220713"/>
    <w:rsid w:val="00282B6A"/>
    <w:rsid w:val="002D0B42"/>
    <w:rsid w:val="003F005E"/>
    <w:rsid w:val="00406EB9"/>
    <w:rsid w:val="004C2D4D"/>
    <w:rsid w:val="004E1CFE"/>
    <w:rsid w:val="00500D09"/>
    <w:rsid w:val="0052462A"/>
    <w:rsid w:val="005570E8"/>
    <w:rsid w:val="0058779A"/>
    <w:rsid w:val="005F7956"/>
    <w:rsid w:val="006350E1"/>
    <w:rsid w:val="00700EE8"/>
    <w:rsid w:val="00755E04"/>
    <w:rsid w:val="00762C31"/>
    <w:rsid w:val="007770E4"/>
    <w:rsid w:val="00894A16"/>
    <w:rsid w:val="00923F32"/>
    <w:rsid w:val="0099036C"/>
    <w:rsid w:val="00A66CEB"/>
    <w:rsid w:val="00A95648"/>
    <w:rsid w:val="00BF294D"/>
    <w:rsid w:val="00C122E3"/>
    <w:rsid w:val="00C71846"/>
    <w:rsid w:val="00CE1AAF"/>
    <w:rsid w:val="00D457F4"/>
    <w:rsid w:val="00DF1750"/>
    <w:rsid w:val="00E61878"/>
    <w:rsid w:val="00ED3E14"/>
    <w:rsid w:val="00F905DD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8FB4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dcterms:created xsi:type="dcterms:W3CDTF">2024-09-10T11:35:00Z</dcterms:created>
  <dcterms:modified xsi:type="dcterms:W3CDTF">2024-09-10T11:43:00Z</dcterms:modified>
</cp:coreProperties>
</file>